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w:t>
      </w:r>
      <w:r>
        <w:rPr>
          <w:rFonts w:hint="eastAsia" w:ascii="Arial" w:hAnsi="Arial" w:eastAsia="宋体" w:cs="Arial"/>
          <w:b/>
          <w:sz w:val="24"/>
          <w:szCs w:val="24"/>
          <w:lang w:val="en-US" w:eastAsia="zh-CN"/>
        </w:rPr>
        <w:t>101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32206</w:t>
      </w:r>
    </w:p>
    <w:p>
      <w:pPr>
        <w:tabs>
          <w:tab w:val="left" w:pos="567"/>
        </w:tabs>
        <w:rPr>
          <w:rFonts w:ascii="Arial" w:hAnsi="Arial" w:cs="Arial"/>
          <w:b/>
          <w:sz w:val="24"/>
        </w:rPr>
      </w:pPr>
      <w:r>
        <w:rPr>
          <w:rFonts w:hint="eastAsia" w:ascii="Arial" w:hAnsi="Arial" w:cs="Arial"/>
          <w:b/>
          <w:sz w:val="24"/>
        </w:rPr>
        <w:t>Bangalore, India, September 11-15, 2023</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9.4.4.</w:t>
      </w:r>
      <w:r>
        <w:rPr>
          <w:rFonts w:hint="eastAsia" w:ascii="Arial" w:hAnsi="Arial" w:eastAsia="宋体" w:cs="Arial"/>
          <w:color w:val="FF0000"/>
          <w:lang w:val="en-US" w:eastAsia="zh-CN"/>
        </w:rPr>
        <w:t>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HPUE_NR_FR1_FDD_R18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RP-231064</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 xml:space="preserve">Core part: </w:t>
            </w:r>
            <w:r>
              <w:rPr>
                <w:rFonts w:hint="eastAsia" w:ascii="Arial" w:hAnsi="Arial"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00B050"/>
                <w:kern w:val="2"/>
                <w:sz w:val="21"/>
                <w:szCs w:val="22"/>
                <w:lang w:val="en-US" w:eastAsia="zh-CN"/>
              </w:rPr>
              <w:t>12</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3</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7</w:t>
            </w:r>
            <w:r>
              <w:rPr>
                <w:rFonts w:ascii="Arial" w:hAnsi="Arial" w:cs="Arial"/>
                <w:color w:val="00B050"/>
                <w:kern w:val="2"/>
                <w:sz w:val="21"/>
                <w:szCs w:val="22"/>
                <w:lang w:val="en-US"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7</w:t>
            </w:r>
            <w:r>
              <w:rPr>
                <w:rFonts w:ascii="Arial" w:hAnsi="Arial" w:cs="Arial"/>
                <w:color w:val="00B050"/>
                <w:kern w:val="2"/>
                <w:sz w:val="21"/>
                <w:szCs w:val="22"/>
                <w:lang w:val="en-US" w:eastAsia="ja-JP"/>
              </w:rPr>
              <w:t>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bCs/>
          <w:u w:val="single"/>
          <w:lang w:val="en-US" w:eastAsia="zh-CN"/>
        </w:rPr>
      </w:pPr>
      <w:r>
        <w:rPr>
          <w:rFonts w:hint="eastAsia" w:eastAsia="宋体"/>
          <w:b/>
          <w:bCs/>
          <w:u w:val="single"/>
          <w:lang w:val="en-US" w:eastAsia="zh-CN"/>
        </w:rPr>
        <w:t>RAN4-108:</w:t>
      </w:r>
    </w:p>
    <w:p>
      <w:pPr>
        <w:rPr>
          <w:rFonts w:hint="eastAsia" w:eastAsia="宋体"/>
          <w:b w:val="0"/>
          <w:bCs w:val="0"/>
          <w:u w:val="none"/>
          <w:lang w:val="en-US" w:eastAsia="zh-CN"/>
        </w:rPr>
      </w:pPr>
      <w:r>
        <w:rPr>
          <w:rFonts w:hint="eastAsia" w:eastAsia="宋体"/>
          <w:b w:val="0"/>
          <w:bCs w:val="0"/>
          <w:u w:val="none"/>
          <w:lang w:val="en-US" w:eastAsia="zh-CN"/>
        </w:rPr>
        <w:t xml:space="preserve"> - TR 38.896 v0.3.0 were agreed to capture progress for n25, n66, n71, n85 and n70 PC2. TPs R4-2314642, R4-2314643, R4-2314644, R4-2313730, R4-2314752 were included.</w:t>
      </w:r>
    </w:p>
    <w:p>
      <w:pPr>
        <w:rPr>
          <w:rFonts w:hint="eastAsia" w:eastAsia="宋体"/>
          <w:b w:val="0"/>
          <w:bCs w:val="0"/>
          <w:u w:val="none"/>
          <w:lang w:val="en-US" w:eastAsia="zh-CN"/>
        </w:rPr>
      </w:pPr>
      <w:r>
        <w:rPr>
          <w:rFonts w:hint="eastAsia" w:eastAsia="宋体"/>
          <w:b w:val="0"/>
          <w:bCs w:val="0"/>
          <w:u w:val="none"/>
          <w:lang w:val="en-US" w:eastAsia="zh-CN"/>
        </w:rPr>
        <w:t>- PC2 for NR FDD band n25, n66, n71 and n70 were completed.</w:t>
      </w:r>
    </w:p>
    <w:p>
      <w:pPr>
        <w:rPr>
          <w:rFonts w:hint="default" w:eastAsia="宋体"/>
          <w:b w:val="0"/>
          <w:bCs w:val="0"/>
          <w:u w:val="none"/>
          <w:lang w:val="en-US" w:eastAsia="zh-CN"/>
        </w:rPr>
      </w:pPr>
      <w:r>
        <w:rPr>
          <w:rFonts w:hint="eastAsia" w:eastAsia="宋体"/>
          <w:b w:val="0"/>
          <w:bCs w:val="0"/>
          <w:u w:val="none"/>
          <w:lang w:val="en-US" w:eastAsia="zh-CN"/>
        </w:rPr>
        <w:t>- Agreements on RSD values and A-MPR analysis were made as captured in the WF R4-2314646.</w:t>
      </w:r>
    </w:p>
    <w:p>
      <w:pPr>
        <w:rPr>
          <w:rFonts w:hint="default" w:eastAsia="宋体"/>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RF requirements for FDD PC2 bands captured in the WID.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eastAsia" w:eastAsia="宋体"/>
          <w:lang w:val="en-US" w:eastAsia="zh-CN"/>
        </w:rPr>
      </w:pPr>
      <w:r>
        <w:rPr>
          <w:rFonts w:hint="eastAsia"/>
        </w:rPr>
        <w:t>R4-2217121</w:t>
      </w:r>
      <w:r>
        <w:rPr>
          <w:rFonts w:hint="eastAsia"/>
        </w:rPr>
        <w:tab/>
      </w:r>
      <w:r>
        <w:rPr>
          <w:rFonts w:hint="eastAsia"/>
        </w:rPr>
        <w:t>WF on requirements for HPUE_Basket_FDD</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R4-2215852</w:t>
      </w:r>
      <w:r>
        <w:rPr>
          <w:rFonts w:hint="default" w:eastAsia="宋体"/>
          <w:lang w:val="en-US" w:eastAsia="zh-CN"/>
        </w:rPr>
        <w:tab/>
      </w:r>
      <w:r>
        <w:rPr>
          <w:rFonts w:hint="default" w:eastAsia="宋体"/>
          <w:lang w:val="en-US" w:eastAsia="zh-CN"/>
        </w:rPr>
        <w:t>TR 38.xxx v0.0.1 HPUE_NR_FR1_FDD_R18</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R4-2215331</w:t>
      </w:r>
      <w:r>
        <w:rPr>
          <w:rFonts w:hint="default" w:eastAsia="宋体"/>
          <w:lang w:val="en-US" w:eastAsia="zh-CN"/>
        </w:rPr>
        <w:tab/>
      </w:r>
      <w:r>
        <w:rPr>
          <w:rFonts w:hint="default" w:eastAsia="宋体"/>
          <w:lang w:val="en-US" w:eastAsia="zh-CN"/>
        </w:rPr>
        <w:t>Architecture MSD and A-MPR aspects for PC2 FDD low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R4-2215332</w:t>
      </w:r>
      <w:r>
        <w:rPr>
          <w:rFonts w:hint="default" w:eastAsia="宋体"/>
          <w:lang w:val="en-US" w:eastAsia="zh-CN"/>
        </w:rPr>
        <w:tab/>
      </w:r>
      <w:r>
        <w:rPr>
          <w:rFonts w:hint="default" w:eastAsia="宋体"/>
          <w:lang w:val="en-US" w:eastAsia="zh-CN"/>
        </w:rPr>
        <w:t>Architecture MSD and A-MPR aspects for PC2 FDD mid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R4-2215661</w:t>
      </w:r>
      <w:r>
        <w:rPr>
          <w:rFonts w:hint="default" w:eastAsia="宋体"/>
          <w:lang w:val="en-US" w:eastAsia="zh-CN"/>
        </w:rPr>
        <w:tab/>
      </w:r>
      <w:r>
        <w:rPr>
          <w:rFonts w:hint="default" w:eastAsia="宋体"/>
          <w:lang w:val="en-US" w:eastAsia="zh-CN"/>
        </w:rPr>
        <w:t>MSD analyses for PC2 FDD bands with 2Tx</w:t>
      </w:r>
      <w:r>
        <w:rPr>
          <w:rFonts w:hint="eastAsia" w:eastAsia="宋体"/>
          <w:lang w:val="en-US" w:eastAsia="zh-CN"/>
        </w:rPr>
        <w:tab/>
      </w:r>
      <w:r>
        <w:rPr>
          <w:rFonts w:hint="eastAsia" w:eastAsia="宋体"/>
          <w:lang w:val="en-US" w:eastAsia="zh-CN"/>
        </w:rPr>
        <w:t>Apple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R4-2215893</w:t>
      </w:r>
      <w:r>
        <w:rPr>
          <w:rFonts w:hint="default" w:eastAsia="宋体"/>
          <w:lang w:val="en-US" w:eastAsia="zh-CN"/>
        </w:rPr>
        <w:tab/>
      </w:r>
      <w:r>
        <w:rPr>
          <w:rFonts w:hint="default" w:eastAsia="宋体"/>
          <w:lang w:val="en-US" w:eastAsia="zh-CN"/>
        </w:rPr>
        <w:t>Discussion on PC2 band n8 RSD</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R4-2216124</w:t>
      </w:r>
      <w:r>
        <w:rPr>
          <w:rFonts w:hint="default" w:eastAsia="宋体"/>
          <w:lang w:val="en-US" w:eastAsia="zh-CN"/>
        </w:rPr>
        <w:tab/>
      </w:r>
      <w:r>
        <w:rPr>
          <w:rFonts w:hint="default" w:eastAsia="宋体"/>
          <w:lang w:val="en-US" w:eastAsia="zh-CN"/>
        </w:rPr>
        <w:t>Discussion on the PC2 UE maximum output power and Tx power tolerance</w:t>
      </w:r>
      <w:r>
        <w:rPr>
          <w:rFonts w:hint="eastAsia" w:eastAsia="宋体"/>
          <w:lang w:val="en-US" w:eastAsia="zh-CN"/>
        </w:rPr>
        <w:tab/>
      </w:r>
      <w:r>
        <w:rPr>
          <w:rFonts w:hint="eastAsia" w:eastAsia="宋体"/>
          <w:lang w:val="en-US" w:eastAsia="zh-CN"/>
        </w:rPr>
        <w:t>vivo</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R4-2216774</w:t>
      </w:r>
      <w:r>
        <w:rPr>
          <w:rFonts w:hint="default" w:eastAsia="宋体"/>
          <w:lang w:val="en-US" w:eastAsia="zh-CN"/>
        </w:rPr>
        <w:tab/>
      </w:r>
      <w:r>
        <w:rPr>
          <w:rFonts w:hint="default" w:eastAsia="宋体"/>
          <w:lang w:val="en-US" w:eastAsia="zh-CN"/>
        </w:rPr>
        <w:t>Initial consideration on PC2 FDD bands</w:t>
      </w:r>
      <w:r>
        <w:rPr>
          <w:rFonts w:hint="eastAsia" w:eastAsia="宋体"/>
          <w:lang w:val="en-US" w:eastAsia="zh-CN"/>
        </w:rPr>
        <w:tab/>
      </w:r>
      <w:r>
        <w:rPr>
          <w:rFonts w:hint="eastAsia" w:eastAsia="宋体"/>
          <w:lang w:val="en-US" w:eastAsia="zh-CN"/>
        </w:rPr>
        <w:t>Huawei, HiSilicon</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R4-2218609</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R4-2218614</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R4-2218618</w:t>
      </w:r>
      <w:r>
        <w:rPr>
          <w:rFonts w:hint="default" w:eastAsia="宋体"/>
          <w:lang w:val="en-US" w:eastAsia="zh-CN"/>
        </w:rPr>
        <w:tab/>
      </w:r>
      <w:r>
        <w:rPr>
          <w:rFonts w:hint="default" w:eastAsia="宋体"/>
          <w:lang w:val="en-US" w:eastAsia="zh-CN"/>
        </w:rPr>
        <w:t>TR 38.896 v0.1.0 HPUE_NR_FR1_FDD_R18</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R4-2218113</w:t>
      </w:r>
      <w:r>
        <w:rPr>
          <w:rFonts w:hint="default" w:eastAsia="宋体"/>
          <w:lang w:val="en-US" w:eastAsia="zh-CN"/>
        </w:rPr>
        <w:tab/>
      </w:r>
      <w:r>
        <w:rPr>
          <w:rFonts w:hint="default" w:eastAsia="宋体"/>
          <w:lang w:val="en-US" w:eastAsia="zh-CN"/>
        </w:rPr>
        <w:t>PC2 FDD bands MSD with 1Tx</w:t>
      </w:r>
      <w:r>
        <w:rPr>
          <w:rFonts w:hint="eastAsia" w:eastAsia="宋体"/>
          <w:lang w:val="en-US" w:eastAsia="zh-CN"/>
        </w:rPr>
        <w:tab/>
      </w:r>
      <w:r>
        <w:rPr>
          <w:rFonts w:hint="eastAsia" w:eastAsia="宋体"/>
          <w:lang w:val="en-US" w:eastAsia="zh-CN"/>
        </w:rPr>
        <w:t>Apple</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R4-2219723</w:t>
      </w:r>
      <w:r>
        <w:rPr>
          <w:rFonts w:hint="default" w:eastAsia="宋体"/>
          <w:lang w:val="en-US" w:eastAsia="zh-CN"/>
        </w:rPr>
        <w:tab/>
      </w:r>
      <w:r>
        <w:rPr>
          <w:rFonts w:hint="default" w:eastAsia="宋体"/>
          <w:lang w:val="en-US" w:eastAsia="zh-CN"/>
        </w:rPr>
        <w:t>Preliminary REFSENS results for 1Tx and 2Tx PC2 FDD bands</w:t>
      </w:r>
      <w:r>
        <w:rPr>
          <w:rFonts w:hint="eastAsia" w:eastAsia="宋体"/>
          <w:lang w:val="en-US" w:eastAsia="zh-CN"/>
        </w:rPr>
        <w:tab/>
      </w:r>
      <w:r>
        <w:rPr>
          <w:rFonts w:hint="eastAsia" w:eastAsia="宋体"/>
          <w:lang w:val="en-US" w:eastAsia="zh-CN"/>
        </w:rPr>
        <w:t>Skyworks Solutions Inc.</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R4-2219869</w:t>
      </w:r>
      <w:r>
        <w:rPr>
          <w:rFonts w:hint="default" w:eastAsia="宋体"/>
          <w:lang w:val="en-US" w:eastAsia="zh-CN"/>
        </w:rPr>
        <w:tab/>
      </w:r>
      <w:r>
        <w:rPr>
          <w:rFonts w:hint="default" w:eastAsia="宋体"/>
          <w:lang w:val="en-US" w:eastAsia="zh-CN"/>
        </w:rPr>
        <w:t>Discussion on PC2 bands n8 and n28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R4-2219213</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R4-2220482</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R4-2300168</w:t>
      </w:r>
      <w:r>
        <w:rPr>
          <w:rFonts w:hint="eastAsia" w:eastAsia="宋体"/>
          <w:lang w:val="en-US" w:eastAsia="ja-JP"/>
        </w:rPr>
        <w:tab/>
      </w:r>
      <w:r>
        <w:rPr>
          <w:rFonts w:hint="eastAsia" w:eastAsia="宋体"/>
          <w:lang w:val="en-US" w:eastAsia="ja-JP"/>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R4-2300362</w:t>
      </w:r>
      <w:r>
        <w:rPr>
          <w:rFonts w:hint="eastAsia" w:eastAsia="宋体"/>
          <w:lang w:val="en-US" w:eastAsia="ja-JP"/>
        </w:rPr>
        <w:tab/>
      </w:r>
      <w:r>
        <w:rPr>
          <w:rFonts w:hint="eastAsia" w:eastAsia="宋体"/>
          <w:lang w:val="en-US" w:eastAsia="ja-JP"/>
        </w:rPr>
        <w:t>PC2 FDD bands MSD with 1Tx</w:t>
      </w:r>
      <w:r>
        <w:rPr>
          <w:rFonts w:hint="eastAsia" w:eastAsia="宋体"/>
          <w:lang w:val="en-US" w:eastAsia="zh-CN"/>
        </w:rPr>
        <w:tab/>
      </w:r>
      <w:r>
        <w:rPr>
          <w:rFonts w:hint="eastAsia" w:eastAsia="宋体"/>
          <w:lang w:val="en-US" w:eastAsia="zh-CN"/>
        </w:rPr>
        <w:t>Apple</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R4-2300652</w:t>
      </w:r>
      <w:r>
        <w:rPr>
          <w:rFonts w:hint="eastAsia" w:eastAsia="宋体"/>
          <w:lang w:val="en-US" w:eastAsia="ja-JP"/>
        </w:rPr>
        <w:tab/>
      </w:r>
      <w:r>
        <w:rPr>
          <w:rFonts w:hint="eastAsia" w:eastAsia="宋体"/>
          <w:lang w:val="en-US" w:eastAsia="ja-JP"/>
        </w:rPr>
        <w:t>PC2 FDD bands RSD evaluation and NS requirement</w:t>
      </w:r>
      <w:r>
        <w:rPr>
          <w:rFonts w:hint="eastAsia" w:eastAsia="宋体"/>
          <w:lang w:val="en-US" w:eastAsia="zh-CN"/>
        </w:rPr>
        <w:tab/>
      </w:r>
      <w:r>
        <w:rPr>
          <w:rFonts w:hint="eastAsia" w:eastAsia="宋体"/>
          <w:lang w:val="en-US" w:eastAsia="zh-CN"/>
        </w:rPr>
        <w:t>Skyworks Solutions Inc.</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R4-2300715</w:t>
      </w:r>
      <w:r>
        <w:rPr>
          <w:rFonts w:hint="eastAsia" w:eastAsia="宋体"/>
          <w:lang w:val="en-US" w:eastAsia="ja-JP"/>
        </w:rPr>
        <w:tab/>
      </w:r>
      <w:r>
        <w:rPr>
          <w:rFonts w:hint="eastAsia" w:eastAsia="宋体"/>
          <w:lang w:val="en-US" w:eastAsia="ja-JP"/>
        </w:rPr>
        <w:t>MSD for PC2 FDD bands</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R4-2302031</w:t>
      </w:r>
      <w:r>
        <w:rPr>
          <w:rFonts w:hint="eastAsia" w:eastAsia="宋体"/>
          <w:lang w:val="en-US" w:eastAsia="ja-JP"/>
        </w:rPr>
        <w:tab/>
      </w:r>
      <w:r>
        <w:rPr>
          <w:rFonts w:hint="eastAsia" w:eastAsia="宋体"/>
          <w:lang w:val="en-US" w:eastAsia="ja-JP"/>
        </w:rPr>
        <w:t>PC2 FDD bands RSD</w:t>
      </w:r>
      <w:r>
        <w:rPr>
          <w:rFonts w:hint="eastAsia" w:eastAsia="宋体"/>
          <w:lang w:val="en-US" w:eastAsia="zh-CN"/>
        </w:rPr>
        <w:tab/>
      </w:r>
      <w:r>
        <w:rPr>
          <w:rFonts w:hint="eastAsia" w:eastAsia="宋体"/>
          <w:lang w:val="en-US" w:eastAsia="zh-CN"/>
        </w:rPr>
        <w:t>Murata Manufacturing Co Ltd.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R4-2302353</w:t>
      </w:r>
      <w:r>
        <w:rPr>
          <w:rFonts w:hint="eastAsia" w:eastAsia="宋体"/>
          <w:lang w:val="en-US" w:eastAsia="ja-JP"/>
        </w:rPr>
        <w:tab/>
      </w:r>
      <w:r>
        <w:rPr>
          <w:rFonts w:hint="eastAsia" w:eastAsia="宋体"/>
          <w:lang w:val="en-US" w:eastAsia="ja-JP"/>
        </w:rPr>
        <w:t>Discussion on PC2 FDD bands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R4-2302709</w:t>
      </w:r>
      <w:r>
        <w:rPr>
          <w:rFonts w:hint="eastAsia" w:eastAsia="宋体"/>
          <w:lang w:val="en-US" w:eastAsia="ja-JP"/>
        </w:rPr>
        <w:tab/>
      </w:r>
      <w:r>
        <w:rPr>
          <w:rFonts w:hint="eastAsia" w:eastAsia="宋体"/>
          <w:lang w:val="en-US" w:eastAsia="ja-JP"/>
        </w:rPr>
        <w:t>PC2 FDD requirements for Band n8 and n28</w:t>
      </w:r>
      <w:r>
        <w:rPr>
          <w:rFonts w:hint="eastAsia" w:eastAsia="宋体"/>
          <w:lang w:val="en-US" w:eastAsia="zh-CN"/>
        </w:rPr>
        <w:tab/>
      </w:r>
      <w:r>
        <w:rPr>
          <w:rFonts w:hint="eastAsia" w:eastAsia="宋体"/>
          <w:lang w:val="en-US" w:eastAsia="zh-CN"/>
        </w:rPr>
        <w:t>Qualcomm Incorporated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R4-2300716</w:t>
      </w:r>
      <w:r>
        <w:rPr>
          <w:rFonts w:hint="eastAsia" w:eastAsia="宋体"/>
          <w:lang w:val="en-US" w:eastAsia="ja-JP"/>
        </w:rPr>
        <w:tab/>
      </w:r>
      <w:r>
        <w:rPr>
          <w:rFonts w:hint="eastAsia" w:eastAsia="宋体"/>
          <w:lang w:val="en-US" w:eastAsia="ja-JP"/>
        </w:rPr>
        <w:t>PC2 A-MPR for band n8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R4-2300717</w:t>
      </w:r>
      <w:r>
        <w:rPr>
          <w:rFonts w:hint="eastAsia" w:eastAsia="宋体"/>
          <w:lang w:val="en-US" w:eastAsia="ja-JP"/>
        </w:rPr>
        <w:tab/>
      </w:r>
      <w:r>
        <w:rPr>
          <w:rFonts w:hint="eastAsia" w:eastAsia="宋体"/>
          <w:lang w:val="en-US" w:eastAsia="ja-JP"/>
        </w:rPr>
        <w:t>PC2 A-MPR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R4-2303458</w:t>
      </w:r>
      <w:r>
        <w:rPr>
          <w:rFonts w:hint="eastAsia" w:eastAsia="宋体"/>
          <w:lang w:val="en-US" w:eastAsia="ja-JP"/>
        </w:rPr>
        <w:tab/>
      </w:r>
      <w:r>
        <w:rPr>
          <w:rFonts w:hint="eastAsia" w:eastAsia="宋体"/>
          <w:lang w:val="en-US" w:eastAsia="ja-JP"/>
        </w:rPr>
        <w:t>WF on FDD PC2 HPUE</w:t>
      </w:r>
      <w:r>
        <w:rPr>
          <w:rFonts w:hint="eastAsia" w:eastAsia="宋体"/>
          <w:lang w:val="en-US" w:eastAsia="zh-CN"/>
        </w:rPr>
        <w:tab/>
      </w:r>
      <w:r>
        <w:rPr>
          <w:rFonts w:hint="eastAsia" w:eastAsia="宋体"/>
          <w:lang w:val="en-US" w:eastAsia="ja-JP"/>
        </w:rPr>
        <w:t>China Unicom</w:t>
      </w:r>
    </w:p>
    <w:p>
      <w:pPr>
        <w:numPr>
          <w:ilvl w:val="0"/>
          <w:numId w:val="0"/>
        </w:numPr>
        <w:overflowPunct/>
        <w:autoSpaceDE/>
        <w:autoSpaceDN/>
        <w:snapToGrid w:val="0"/>
        <w:spacing w:after="0"/>
        <w:textAlignment w:val="auto"/>
        <w:rPr>
          <w:rFonts w:hint="eastAsia" w:eastAsia="宋体"/>
          <w:lang w:val="en-US"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textAlignment w:val="auto"/>
        <w:rPr>
          <w:rFonts w:hint="eastAsia" w:eastAsia="宋体"/>
          <w:u w:val="none"/>
          <w:lang w:val="en-US" w:eastAsia="zh-CN"/>
        </w:rPr>
      </w:pPr>
      <w:r>
        <w:rPr>
          <w:rFonts w:hint="eastAsia" w:eastAsia="宋体"/>
          <w:u w:val="none"/>
          <w:lang w:val="en-US" w:eastAsia="zh-CN"/>
        </w:rPr>
        <w:t>R4-2304084</w:t>
      </w:r>
      <w:r>
        <w:rPr>
          <w:rFonts w:hint="eastAsia" w:eastAsia="宋体"/>
          <w:u w:val="none"/>
          <w:lang w:val="en-US" w:eastAsia="zh-CN"/>
        </w:rPr>
        <w:tab/>
      </w:r>
      <w:r>
        <w:rPr>
          <w:rFonts w:hint="eastAsia" w:eastAsia="宋体"/>
          <w:u w:val="none"/>
          <w:lang w:val="en-US" w:eastAsia="zh-CN"/>
        </w:rPr>
        <w:t>Discussion on 2TX  PC2 FDD bands Reference Sensitivity Degradation</w:t>
      </w:r>
      <w:r>
        <w:rPr>
          <w:rFonts w:hint="eastAsia" w:eastAsia="宋体"/>
          <w:u w:val="none"/>
          <w:lang w:val="en-US" w:eastAsia="zh-CN"/>
        </w:rPr>
        <w:tab/>
      </w:r>
      <w:r>
        <w:rPr>
          <w:rFonts w:hint="eastAsia" w:eastAsia="宋体"/>
          <w:u w:val="none"/>
          <w:lang w:val="en-US" w:eastAsia="zh-CN"/>
        </w:rPr>
        <w:t>Spreadtrum Communications</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R4-2304472</w:t>
      </w:r>
      <w:r>
        <w:rPr>
          <w:rFonts w:hint="default" w:eastAsia="宋体"/>
          <w:u w:val="none"/>
          <w:lang w:val="en-US" w:eastAsia="zh-CN"/>
        </w:rPr>
        <w:tab/>
      </w:r>
      <w:r>
        <w:rPr>
          <w:rFonts w:hint="default" w:eastAsia="宋体"/>
          <w:u w:val="none"/>
          <w:lang w:val="en-US" w:eastAsia="zh-CN"/>
        </w:rPr>
        <w:t>Discussion on reference sensitivity degradation requirements for FDD PC2 HPUE</w:t>
      </w:r>
      <w:r>
        <w:rPr>
          <w:rFonts w:hint="eastAsia" w:eastAsia="宋体"/>
          <w:u w:val="none"/>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R4-2304509</w:t>
      </w:r>
      <w:r>
        <w:rPr>
          <w:rFonts w:hint="default" w:eastAsia="宋体"/>
          <w:u w:val="none"/>
          <w:lang w:val="en-US" w:eastAsia="zh-CN"/>
        </w:rPr>
        <w:tab/>
      </w:r>
      <w:r>
        <w:rPr>
          <w:rFonts w:hint="default" w:eastAsia="宋体"/>
          <w:u w:val="none"/>
          <w:lang w:val="en-US" w:eastAsia="zh-CN"/>
        </w:rPr>
        <w:t>Discussion on PC2 FDD bands Reference Sensitivity Degradation</w:t>
      </w:r>
      <w:r>
        <w:rPr>
          <w:rFonts w:hint="eastAsia" w:eastAsia="宋体"/>
          <w:u w:val="none"/>
          <w:lang w:val="en-US" w:eastAsia="zh-CN"/>
        </w:rPr>
        <w:tab/>
      </w:r>
      <w:r>
        <w:rPr>
          <w:rFonts w:hint="eastAsia" w:eastAsia="宋体"/>
          <w:u w:val="none"/>
          <w:lang w:val="en-US" w:eastAsia="zh-CN"/>
        </w:rPr>
        <w:t>Mediatek India Technology Pvt.</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R4-2304517</w:t>
      </w:r>
      <w:r>
        <w:rPr>
          <w:rFonts w:hint="default" w:eastAsia="宋体"/>
          <w:u w:val="none"/>
          <w:lang w:val="en-US" w:eastAsia="zh-CN"/>
        </w:rPr>
        <w:tab/>
      </w:r>
      <w:r>
        <w:rPr>
          <w:rFonts w:hint="default" w:eastAsia="宋体"/>
          <w:u w:val="none"/>
          <w:lang w:val="en-US" w:eastAsia="zh-CN"/>
        </w:rPr>
        <w:t>MSD for PC2 FDD bands</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R4-2304518</w:t>
      </w:r>
      <w:r>
        <w:rPr>
          <w:rFonts w:hint="default" w:eastAsia="宋体"/>
          <w:u w:val="none"/>
          <w:lang w:val="en-US" w:eastAsia="zh-CN"/>
        </w:rPr>
        <w:tab/>
      </w:r>
      <w:r>
        <w:rPr>
          <w:rFonts w:hint="default" w:eastAsia="宋体"/>
          <w:u w:val="none"/>
          <w:lang w:val="en-US" w:eastAsia="zh-CN"/>
        </w:rPr>
        <w:t>PC2 A-MPR for band n8 NS_43</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R4-2304519</w:t>
      </w:r>
      <w:r>
        <w:rPr>
          <w:rFonts w:hint="default" w:eastAsia="宋体"/>
          <w:u w:val="none"/>
          <w:lang w:val="en-US" w:eastAsia="zh-CN"/>
        </w:rPr>
        <w:tab/>
      </w:r>
      <w:r>
        <w:rPr>
          <w:rFonts w:hint="default" w:eastAsia="宋体"/>
          <w:u w:val="none"/>
          <w:lang w:val="en-US" w:eastAsia="zh-CN"/>
        </w:rPr>
        <w:t>PC2 A-MPR for band n28 NS_18</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R4-2304581</w:t>
      </w:r>
      <w:r>
        <w:rPr>
          <w:rFonts w:hint="default" w:eastAsia="宋体"/>
          <w:u w:val="none"/>
          <w:lang w:val="en-US" w:eastAsia="zh-CN"/>
        </w:rPr>
        <w:tab/>
      </w:r>
      <w:r>
        <w:rPr>
          <w:rFonts w:hint="default" w:eastAsia="宋体"/>
          <w:u w:val="none"/>
          <w:lang w:val="en-US" w:eastAsia="zh-CN"/>
        </w:rPr>
        <w:t>Handling of new n8 and n71 CBW for PC2 FDD bands RSD and A-MPR</w:t>
      </w:r>
      <w:r>
        <w:rPr>
          <w:rFonts w:hint="eastAsia" w:eastAsia="宋体"/>
          <w:u w:val="none"/>
          <w:lang w:val="en-US" w:eastAsia="zh-CN"/>
        </w:rPr>
        <w:tab/>
      </w:r>
      <w:r>
        <w:rPr>
          <w:rFonts w:hint="eastAsia" w:eastAsia="宋体"/>
          <w:lang w:val="en-US" w:eastAsia="zh-CN"/>
        </w:rPr>
        <w:t>Skyworks Solutions Inc.</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R4-2305364</w:t>
      </w:r>
      <w:r>
        <w:rPr>
          <w:rFonts w:hint="default" w:eastAsia="宋体"/>
          <w:u w:val="none"/>
          <w:lang w:val="en-US" w:eastAsia="zh-CN"/>
        </w:rPr>
        <w:tab/>
      </w:r>
      <w:r>
        <w:rPr>
          <w:rFonts w:hint="default" w:eastAsia="宋体"/>
          <w:u w:val="none"/>
          <w:lang w:val="en-US" w:eastAsia="zh-CN"/>
        </w:rPr>
        <w:t>Corrections on MSD for PC2 FDD bands with 2Tx</w:t>
      </w:r>
      <w:r>
        <w:rPr>
          <w:rFonts w:hint="eastAsia" w:eastAsia="宋体"/>
          <w:u w:val="none"/>
          <w:lang w:val="en-US" w:eastAsia="zh-CN"/>
        </w:rPr>
        <w:tab/>
      </w:r>
      <w:r>
        <w:rPr>
          <w:rFonts w:hint="eastAsia" w:eastAsia="宋体"/>
          <w:u w:val="none"/>
          <w:lang w:val="en-US" w:eastAsia="zh-CN"/>
        </w:rPr>
        <w:t>Apple</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R4-2305393</w:t>
      </w:r>
      <w:r>
        <w:rPr>
          <w:rFonts w:hint="default" w:eastAsia="宋体"/>
          <w:u w:val="none"/>
          <w:lang w:val="en-US" w:eastAsia="zh-CN"/>
        </w:rPr>
        <w:tab/>
      </w:r>
      <w:r>
        <w:rPr>
          <w:rFonts w:hint="default" w:eastAsia="宋体"/>
          <w:u w:val="none"/>
          <w:lang w:val="en-US" w:eastAsia="zh-CN"/>
        </w:rPr>
        <w:t>PC2 FDD bands RSD</w:t>
      </w:r>
      <w:r>
        <w:rPr>
          <w:rFonts w:hint="eastAsia" w:eastAsia="宋体"/>
          <w:u w:val="none"/>
          <w:lang w:val="en-US" w:eastAsia="zh-CN"/>
        </w:rPr>
        <w:tab/>
      </w:r>
      <w:r>
        <w:rPr>
          <w:rFonts w:hint="eastAsia" w:eastAsia="宋体"/>
          <w:u w:val="none"/>
          <w:lang w:val="en-US" w:eastAsia="zh-CN"/>
        </w:rPr>
        <w:t>Murata Manufacturing Co Ltd.</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R4-2306273</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R4-2306544</w:t>
      </w:r>
      <w:r>
        <w:rPr>
          <w:rFonts w:hint="default" w:eastAsia="宋体"/>
          <w:u w:val="none"/>
          <w:lang w:val="en-US" w:eastAsia="zh-CN"/>
        </w:rPr>
        <w:tab/>
      </w:r>
      <w:r>
        <w:rPr>
          <w:rFonts w:hint="default" w:eastAsia="宋体"/>
          <w:u w:val="none"/>
          <w:lang w:val="en-US" w:eastAsia="zh-CN"/>
        </w:rPr>
        <w:t>WF on FDD HPUE Basket WIs</w:t>
      </w:r>
      <w:r>
        <w:rPr>
          <w:rFonts w:hint="eastAsia" w:eastAsia="宋体"/>
          <w:u w:val="none"/>
          <w:lang w:val="en-US" w:eastAsia="zh-CN"/>
        </w:rPr>
        <w:tab/>
      </w:r>
      <w:r>
        <w:rPr>
          <w:rFonts w:hint="eastAsia" w:eastAsia="宋体"/>
          <w:lang w:val="en-US" w:eastAsia="zh-CN"/>
        </w:rPr>
        <w:t>China Unicom</w:t>
      </w:r>
    </w:p>
    <w:p>
      <w:pPr>
        <w:numPr>
          <w:ilvl w:val="0"/>
          <w:numId w:val="0"/>
        </w:numPr>
        <w:overflowPunct/>
        <w:autoSpaceDE/>
        <w:autoSpaceDN/>
        <w:snapToGrid w:val="0"/>
        <w:spacing w:after="0"/>
        <w:textAlignment w:val="auto"/>
        <w:rPr>
          <w:rFonts w:hint="eastAsia" w:eastAsia="宋体"/>
          <w:u w:val="none"/>
          <w:lang w:val="en-US" w:eastAsia="zh-CN"/>
        </w:rPr>
      </w:pPr>
    </w:p>
    <w:p>
      <w:pPr>
        <w:numPr>
          <w:ilvl w:val="0"/>
          <w:numId w:val="0"/>
        </w:numPr>
        <w:overflowPunct/>
        <w:autoSpaceDE/>
        <w:autoSpaceDN/>
        <w:snapToGrid w:val="0"/>
        <w:spacing w:after="0"/>
        <w:textAlignment w:val="auto"/>
        <w:rPr>
          <w:rFonts w:hint="default"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R4-2307310</w:t>
      </w:r>
      <w:r>
        <w:rPr>
          <w:rFonts w:hint="eastAsia" w:eastAsia="宋体"/>
          <w:lang w:val="en-US" w:eastAsia="zh-CN"/>
        </w:rPr>
        <w:tab/>
      </w:r>
      <w:r>
        <w:rPr>
          <w:rFonts w:hint="eastAsia" w:eastAsia="宋体"/>
          <w:lang w:val="en-US" w:eastAsia="zh-CN"/>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eastAsia" w:eastAsia="宋体"/>
          <w:lang w:val="en-US" w:eastAsia="zh-CN"/>
        </w:rPr>
      </w:pPr>
      <w:r>
        <w:rPr>
          <w:rFonts w:hint="default" w:eastAsia="宋体"/>
          <w:lang w:val="en-US" w:eastAsia="zh-CN"/>
        </w:rPr>
        <w:t>R4-2307311</w:t>
      </w:r>
      <w:r>
        <w:rPr>
          <w:rFonts w:hint="default" w:eastAsia="宋体"/>
          <w:lang w:val="en-US" w:eastAsia="zh-CN"/>
        </w:rPr>
        <w:tab/>
      </w:r>
      <w:r>
        <w:rPr>
          <w:rFonts w:hint="default" w:eastAsia="宋体"/>
          <w:lang w:val="en-US" w:eastAsia="zh-CN"/>
        </w:rPr>
        <w:t>TR 38.896 v0.2.0 HPUE_NR_FR1_FDD_R18</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R4-2307312</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R4-2307059</w:t>
      </w:r>
      <w:r>
        <w:rPr>
          <w:rFonts w:hint="default" w:eastAsia="宋体"/>
          <w:lang w:val="en-US" w:eastAsia="zh-CN"/>
        </w:rPr>
        <w:tab/>
      </w:r>
      <w:r>
        <w:rPr>
          <w:rFonts w:hint="default" w:eastAsia="宋体"/>
          <w:lang w:val="en-US" w:eastAsia="zh-CN"/>
        </w:rPr>
        <w:t>n71 PC2 RSD for 25, 30 and 35MHz symmetrical ULDL CBW</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R4-2307061</w:t>
      </w:r>
      <w:r>
        <w:rPr>
          <w:rFonts w:hint="default" w:eastAsia="宋体"/>
          <w:lang w:val="en-US" w:eastAsia="zh-CN"/>
        </w:rPr>
        <w:tab/>
      </w:r>
      <w:r>
        <w:rPr>
          <w:rFonts w:hint="default" w:eastAsia="宋体"/>
          <w:lang w:val="en-US" w:eastAsia="zh-CN"/>
        </w:rPr>
        <w:t>Analysis of PC2 RSD differences</w:t>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R4-2307239</w:t>
      </w:r>
      <w:r>
        <w:rPr>
          <w:rFonts w:hint="default" w:eastAsia="宋体"/>
          <w:lang w:val="en-US" w:eastAsia="zh-CN"/>
        </w:rPr>
        <w:tab/>
      </w:r>
      <w:r>
        <w:rPr>
          <w:rFonts w:hint="default" w:eastAsia="宋体"/>
          <w:lang w:val="en-US" w:eastAsia="zh-CN"/>
        </w:rPr>
        <w:t>n8 PC2 RSD for 25MHz DL CBW</w:t>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R4-2307916</w:t>
      </w:r>
      <w:r>
        <w:rPr>
          <w:rFonts w:hint="default" w:eastAsia="宋体"/>
          <w:lang w:val="en-US" w:eastAsia="zh-CN"/>
        </w:rPr>
        <w:tab/>
      </w:r>
      <w:r>
        <w:rPr>
          <w:rFonts w:hint="default" w:eastAsia="宋体"/>
          <w:lang w:val="en-US" w:eastAsia="zh-CN"/>
        </w:rPr>
        <w:t>MSD for PC2 FDD band n8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9"/>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R4-2308436</w:t>
      </w:r>
      <w:r>
        <w:rPr>
          <w:rFonts w:hint="default" w:eastAsia="宋体"/>
          <w:lang w:val="en-US" w:eastAsia="zh-CN"/>
        </w:rPr>
        <w:tab/>
      </w:r>
      <w:r>
        <w:rPr>
          <w:rFonts w:hint="default" w:eastAsia="宋体"/>
          <w:lang w:val="en-US" w:eastAsia="zh-CN"/>
        </w:rPr>
        <w:t>n8 DL 25MHz REFSENS and RSD</w:t>
      </w:r>
      <w:r>
        <w:rPr>
          <w:rFonts w:hint="eastAsia" w:eastAsia="宋体"/>
          <w:lang w:val="en-US" w:eastAsia="zh-CN"/>
        </w:rPr>
        <w:tab/>
      </w:r>
      <w:r>
        <w:rPr>
          <w:rFonts w:hint="eastAsia" w:eastAsia="宋体"/>
          <w:lang w:val="en-US" w:eastAsia="zh-CN"/>
        </w:rPr>
        <w:t>Murata Manufacturing Co Ltd.</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R4-2309059</w:t>
      </w:r>
      <w:r>
        <w:rPr>
          <w:rFonts w:hint="default" w:eastAsia="宋体"/>
          <w:lang w:val="en-US" w:eastAsia="zh-CN"/>
        </w:rPr>
        <w:tab/>
      </w:r>
      <w:r>
        <w:rPr>
          <w:rFonts w:hint="default" w:eastAsia="宋体"/>
          <w:lang w:val="en-US" w:eastAsia="zh-CN"/>
        </w:rPr>
        <w:t>On PC2 A-MPR Proposal for NS_43</w:t>
      </w:r>
      <w:r>
        <w:rPr>
          <w:rFonts w:hint="eastAsia" w:eastAsia="宋体"/>
          <w:lang w:val="en-US" w:eastAsia="zh-CN"/>
        </w:rPr>
        <w:tab/>
      </w:r>
      <w:r>
        <w:rPr>
          <w:rFonts w:hint="eastAsia" w:eastAsia="宋体"/>
          <w:lang w:val="en-US" w:eastAsia="zh-CN"/>
        </w:rPr>
        <w:t>Apple</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R4-2309060</w:t>
      </w:r>
      <w:r>
        <w:rPr>
          <w:rFonts w:hint="default" w:eastAsia="宋体"/>
          <w:lang w:val="en-US" w:eastAsia="zh-CN"/>
        </w:rPr>
        <w:tab/>
      </w:r>
      <w:r>
        <w:rPr>
          <w:rFonts w:hint="default" w:eastAsia="宋体"/>
          <w:lang w:val="en-US" w:eastAsia="zh-CN"/>
        </w:rPr>
        <w:t>On PC2 A-MPR Proposal for NS_18</w:t>
      </w:r>
      <w:r>
        <w:rPr>
          <w:rFonts w:hint="eastAsia" w:eastAsia="宋体"/>
          <w:lang w:val="en-US" w:eastAsia="zh-CN"/>
        </w:rPr>
        <w:tab/>
      </w:r>
      <w:r>
        <w:rPr>
          <w:rFonts w:hint="eastAsia" w:eastAsia="宋体"/>
          <w:lang w:val="en-US" w:eastAsia="zh-CN"/>
        </w:rPr>
        <w:t>Apple</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R4-2307313</w:t>
      </w:r>
      <w:r>
        <w:rPr>
          <w:rFonts w:hint="default" w:eastAsia="宋体"/>
          <w:lang w:val="en-US" w:eastAsia="zh-CN"/>
        </w:rPr>
        <w:tab/>
      </w:r>
      <w:r>
        <w:rPr>
          <w:rFonts w:hint="default" w:eastAsia="宋体"/>
          <w:lang w:val="en-US" w:eastAsia="zh-CN"/>
        </w:rPr>
        <w:t>TP for TR38.896 to include n8 PC2 RSD values</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R4-2310244</w:t>
      </w:r>
      <w:r>
        <w:rPr>
          <w:rFonts w:hint="default" w:eastAsia="宋体"/>
          <w:lang w:val="en-US" w:eastAsia="zh-CN"/>
        </w:rPr>
        <w:tab/>
      </w:r>
      <w:r>
        <w:rPr>
          <w:rFonts w:hint="default" w:eastAsia="宋体"/>
          <w:lang w:val="en-US" w:eastAsia="zh-CN"/>
        </w:rPr>
        <w:t>TP for TR38.896 to include n8 PC2 RSD values</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R4-2307917</w:t>
      </w:r>
      <w:r>
        <w:rPr>
          <w:rFonts w:hint="default" w:eastAsia="宋体"/>
          <w:lang w:val="en-US" w:eastAsia="zh-CN"/>
        </w:rPr>
        <w:tab/>
      </w:r>
      <w:r>
        <w:rPr>
          <w:rFonts w:hint="default" w:eastAsia="宋体"/>
          <w:lang w:val="en-US" w:eastAsia="zh-CN"/>
        </w:rPr>
        <w:t>TP for TR38896 on the PC2 A-MPR requirements for band n8</w:t>
      </w:r>
      <w:r>
        <w:rPr>
          <w:rFonts w:hint="eastAsia" w:eastAsia="宋体"/>
          <w:lang w:val="en-US" w:eastAsia="zh-CN"/>
        </w:rPr>
        <w:tab/>
      </w:r>
      <w:r>
        <w:rPr>
          <w:rFonts w:hint="eastAsia" w:eastAsia="宋体"/>
          <w:lang w:val="en-US" w:eastAsia="zh-CN"/>
        </w:rPr>
        <w:t>Huawei, HiSilicon,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R4-2310242</w:t>
      </w:r>
      <w:r>
        <w:rPr>
          <w:rFonts w:hint="eastAsia" w:eastAsia="宋体"/>
          <w:lang w:val="en-US" w:eastAsia="zh-CN"/>
        </w:rPr>
        <w:tab/>
      </w:r>
      <w:r>
        <w:rPr>
          <w:rFonts w:hint="default" w:eastAsia="宋体"/>
          <w:lang w:val="en-US" w:eastAsia="zh-CN"/>
        </w:rPr>
        <w:t>TP for TR38896 on the PC2 A-MPR requirements for band n8</w:t>
      </w:r>
      <w:r>
        <w:rPr>
          <w:rFonts w:hint="eastAsia" w:eastAsia="宋体"/>
          <w:lang w:val="en-US" w:eastAsia="zh-CN"/>
        </w:rPr>
        <w:tab/>
      </w:r>
      <w:r>
        <w:rPr>
          <w:rFonts w:hint="eastAsia" w:eastAsia="宋体"/>
          <w:lang w:val="en-US" w:eastAsia="zh-CN"/>
        </w:rPr>
        <w:t>Huawei, HiSilicon,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R4-2307918</w:t>
      </w:r>
      <w:r>
        <w:rPr>
          <w:rFonts w:hint="default" w:eastAsia="宋体"/>
          <w:lang w:val="en-US" w:eastAsia="zh-CN"/>
        </w:rPr>
        <w:tab/>
      </w:r>
      <w:r>
        <w:rPr>
          <w:rFonts w:hint="default" w:eastAsia="宋体"/>
          <w:lang w:val="en-US" w:eastAsia="zh-CN"/>
        </w:rPr>
        <w:t>TP for TR38896 on the PC2 A-MPR requirements for band n28</w:t>
      </w:r>
      <w:r>
        <w:rPr>
          <w:rFonts w:hint="eastAsia" w:eastAsia="宋体"/>
          <w:lang w:val="en-US" w:eastAsia="zh-CN"/>
        </w:rPr>
        <w:tab/>
      </w:r>
      <w:r>
        <w:rPr>
          <w:rFonts w:hint="eastAsia" w:eastAsia="宋体"/>
          <w:lang w:val="en-US" w:eastAsia="zh-CN"/>
        </w:rPr>
        <w:t>Huawei, HiSilicon</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R4-2310243</w:t>
      </w:r>
      <w:r>
        <w:rPr>
          <w:rFonts w:hint="default" w:eastAsia="宋体"/>
          <w:lang w:val="en-US" w:eastAsia="zh-CN"/>
        </w:rPr>
        <w:tab/>
      </w:r>
      <w:r>
        <w:rPr>
          <w:rFonts w:hint="default" w:eastAsia="宋体"/>
          <w:lang w:val="en-US" w:eastAsia="zh-CN"/>
        </w:rPr>
        <w:t>TP for TR38896 on the PC2 A-MPR requirements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R4-2310245</w:t>
      </w:r>
      <w:r>
        <w:rPr>
          <w:rFonts w:hint="default" w:eastAsia="宋体"/>
          <w:lang w:val="en-US" w:eastAsia="zh-CN"/>
        </w:rPr>
        <w:tab/>
      </w:r>
      <w:r>
        <w:rPr>
          <w:rFonts w:hint="default" w:eastAsia="宋体"/>
          <w:lang w:val="en-US" w:eastAsia="zh-CN"/>
        </w:rPr>
        <w:t>Way on PC2 A-MPR for band n8 and n28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 Apple, China Unicom</w:t>
      </w:r>
    </w:p>
    <w:p>
      <w:pPr>
        <w:numPr>
          <w:ilvl w:val="0"/>
          <w:numId w:val="0"/>
        </w:numPr>
        <w:overflowPunct/>
        <w:autoSpaceDE/>
        <w:autoSpaceDN/>
        <w:snapToGrid w:val="0"/>
        <w:spacing w:after="0"/>
        <w:textAlignment w:val="auto"/>
        <w:rPr>
          <w:rFonts w:hint="eastAsia" w:eastAsia="宋体"/>
          <w:lang w:val="en-US" w:eastAsia="zh-CN"/>
        </w:rPr>
      </w:pP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u w:val="single"/>
          <w:lang w:val="en-US" w:eastAsia="zh-CN"/>
        </w:rPr>
        <w:t>RAN4-108</w:t>
      </w:r>
    </w:p>
    <w:p>
      <w:pPr>
        <w:numPr>
          <w:ilvl w:val="0"/>
          <w:numId w:val="10"/>
        </w:numPr>
        <w:overflowPunct/>
        <w:autoSpaceDE/>
        <w:autoSpaceDN/>
        <w:snapToGrid w:val="0"/>
        <w:spacing w:after="0"/>
        <w:textAlignment w:val="auto"/>
        <w:rPr>
          <w:rFonts w:hint="eastAsia" w:eastAsia="宋体"/>
          <w:lang w:val="en-US" w:eastAsia="zh-CN"/>
        </w:rPr>
      </w:pPr>
      <w:r>
        <w:rPr>
          <w:rFonts w:hint="eastAsia" w:eastAsia="宋体"/>
          <w:lang w:val="en-US" w:eastAsia="zh-CN"/>
        </w:rPr>
        <w:t>R4-2311520</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R4-2311521</w:t>
      </w:r>
      <w:r>
        <w:rPr>
          <w:rFonts w:hint="default" w:eastAsia="宋体"/>
          <w:lang w:val="en-US" w:eastAsia="zh-CN"/>
        </w:rPr>
        <w:tab/>
      </w:r>
      <w:r>
        <w:rPr>
          <w:rFonts w:hint="default" w:eastAsia="宋体"/>
          <w:lang w:val="en-US" w:eastAsia="zh-CN"/>
        </w:rPr>
        <w:t>BigCR for High power UE for FDD single band PC2</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R4-2311522</w:t>
      </w:r>
      <w:r>
        <w:rPr>
          <w:rFonts w:hint="default" w:eastAsia="宋体"/>
          <w:lang w:val="en-US" w:eastAsia="zh-CN"/>
        </w:rPr>
        <w:tab/>
      </w:r>
      <w:r>
        <w:rPr>
          <w:rFonts w:hint="default" w:eastAsia="宋体"/>
          <w:lang w:val="en-US" w:eastAsia="zh-CN"/>
        </w:rPr>
        <w:t>TR 38.896 v0.3.0 HPUE_NR_FR1_FDD_R18</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R4-2311152</w:t>
      </w:r>
      <w:r>
        <w:rPr>
          <w:rFonts w:hint="default" w:eastAsia="宋体"/>
          <w:lang w:val="en-US" w:eastAsia="zh-CN"/>
        </w:rPr>
        <w:tab/>
      </w:r>
      <w:r>
        <w:rPr>
          <w:rFonts w:hint="default" w:eastAsia="宋体"/>
          <w:lang w:val="en-US" w:eastAsia="zh-CN"/>
        </w:rPr>
        <w:t>PC2 RSD for new bands n7, n14, n70 and n71 new CBW</w:t>
      </w:r>
      <w:r>
        <w:rPr>
          <w:rFonts w:hint="eastAsia" w:eastAsia="宋体"/>
          <w:lang w:val="en-US" w:eastAsia="zh-CN"/>
        </w:rPr>
        <w:tab/>
      </w:r>
      <w:r>
        <w:rPr>
          <w:rFonts w:hint="eastAsia" w:eastAsia="宋体"/>
          <w:lang w:val="en-US" w:eastAsia="zh-CN"/>
        </w:rPr>
        <w:t>Skyworks Solutions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R4-2311246</w:t>
      </w:r>
      <w:r>
        <w:rPr>
          <w:rFonts w:hint="default" w:eastAsia="宋体"/>
          <w:lang w:val="en-US" w:eastAsia="zh-CN"/>
        </w:rPr>
        <w:tab/>
      </w:r>
      <w:r>
        <w:rPr>
          <w:rFonts w:hint="default" w:eastAsia="宋体"/>
          <w:lang w:val="en-US" w:eastAsia="zh-CN"/>
        </w:rPr>
        <w:t>A-MPR discussion for FDD HPUE NS_03</w:t>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R4-2311247</w:t>
      </w:r>
      <w:r>
        <w:rPr>
          <w:rFonts w:hint="default" w:eastAsia="宋体"/>
          <w:lang w:val="en-US" w:eastAsia="zh-CN"/>
        </w:rPr>
        <w:tab/>
      </w:r>
      <w:r>
        <w:rPr>
          <w:rFonts w:hint="default" w:eastAsia="宋体"/>
          <w:lang w:val="en-US" w:eastAsia="zh-CN"/>
        </w:rPr>
        <w:t>A-MPR discussion for FDD HPUE NS_35</w:t>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ascii="Arial" w:hAnsi="Arial" w:cs="Arial"/>
          <w:bCs/>
        </w:rPr>
      </w:pPr>
      <w:r>
        <w:rPr>
          <w:rFonts w:hint="default" w:eastAsia="宋体"/>
          <w:lang w:val="en-US" w:eastAsia="zh-CN"/>
        </w:rPr>
        <w:t>R4-2311251</w:t>
      </w:r>
      <w:r>
        <w:rPr>
          <w:rFonts w:hint="default" w:eastAsia="宋体"/>
          <w:lang w:val="en-US" w:eastAsia="zh-CN"/>
        </w:rPr>
        <w:tab/>
      </w:r>
      <w:r>
        <w:rPr>
          <w:rFonts w:hint="default" w:eastAsia="宋体"/>
          <w:lang w:val="en-US" w:eastAsia="zh-CN"/>
        </w:rPr>
        <w:t>RSD analyses for new PC2 FDD bands</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hint="default" w:eastAsia="宋体"/>
          <w:lang w:val="en-US" w:eastAsia="zh-CN"/>
        </w:rPr>
      </w:pPr>
      <w:r>
        <w:rPr>
          <w:rFonts w:hint="eastAsia" w:eastAsia="宋体"/>
          <w:lang w:val="en-US" w:eastAsia="zh-CN"/>
        </w:rPr>
        <w:t>R4-2311442</w:t>
      </w:r>
      <w:r>
        <w:rPr>
          <w:rFonts w:hint="eastAsia" w:eastAsia="宋体"/>
          <w:lang w:val="en-US" w:eastAsia="zh-CN"/>
        </w:rPr>
        <w:tab/>
      </w:r>
      <w:r>
        <w:rPr>
          <w:rFonts w:hint="eastAsia" w:eastAsia="宋体"/>
          <w:lang w:val="en-US" w:eastAsia="zh-CN"/>
        </w:rPr>
        <w:t>RSD of PC2 n7</w:t>
      </w:r>
      <w:r>
        <w:rPr>
          <w:rFonts w:hint="eastAsia" w:eastAsia="宋体"/>
          <w:lang w:val="en-US" w:eastAsia="zh-CN"/>
        </w:rPr>
        <w:tab/>
      </w:r>
      <w:r>
        <w:rPr>
          <w:rFonts w:hint="eastAsia" w:eastAsia="宋体"/>
          <w:lang w:val="en-US" w:eastAsia="zh-CN"/>
        </w:rPr>
        <w:t>Murata Manufacturing Co Ltd.</w:t>
      </w:r>
    </w:p>
    <w:p>
      <w:pPr>
        <w:numPr>
          <w:ilvl w:val="0"/>
          <w:numId w:val="10"/>
        </w:numPr>
        <w:overflowPunct/>
        <w:autoSpaceDE/>
        <w:autoSpaceDN/>
        <w:snapToGrid w:val="0"/>
        <w:spacing w:after="0"/>
        <w:textAlignment w:val="auto"/>
        <w:rPr>
          <w:rFonts w:hint="default" w:eastAsia="宋体"/>
          <w:lang w:val="en-US" w:eastAsia="zh-CN"/>
        </w:rPr>
      </w:pPr>
      <w:r>
        <w:rPr>
          <w:rFonts w:hint="eastAsia" w:eastAsia="宋体"/>
          <w:lang w:val="en-US" w:eastAsia="zh-CN"/>
        </w:rPr>
        <w:t>R4-2312178</w:t>
      </w:r>
      <w:r>
        <w:rPr>
          <w:rFonts w:hint="eastAsia" w:eastAsia="宋体"/>
          <w:lang w:val="en-US" w:eastAsia="zh-CN"/>
        </w:rPr>
        <w:tab/>
      </w:r>
      <w:r>
        <w:rPr>
          <w:rFonts w:hint="eastAsia" w:eastAsia="宋体"/>
          <w:lang w:val="en-US" w:eastAsia="zh-CN"/>
        </w:rPr>
        <w:t>Discussion for MSD due to supporting FDD PC2 on n70</w:t>
      </w:r>
      <w:r>
        <w:rPr>
          <w:rFonts w:hint="eastAsia" w:eastAsia="宋体"/>
          <w:lang w:val="en-US" w:eastAsia="zh-CN"/>
        </w:rPr>
        <w:tab/>
      </w:r>
      <w:r>
        <w:rPr>
          <w:rFonts w:hint="eastAsia" w:eastAsia="宋体"/>
          <w:lang w:val="en-US" w:eastAsia="zh-CN"/>
        </w:rPr>
        <w:t>MediaTek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R4-2313485</w:t>
      </w:r>
      <w:r>
        <w:rPr>
          <w:rFonts w:hint="default" w:eastAsia="宋体"/>
          <w:lang w:val="en-US" w:eastAsia="zh-CN"/>
        </w:rPr>
        <w:tab/>
      </w:r>
      <w:r>
        <w:rPr>
          <w:rFonts w:hint="default" w:eastAsia="宋体"/>
          <w:lang w:val="en-US" w:eastAsia="zh-CN"/>
        </w:rPr>
        <w:t>PC2 A-MPR for NS_17 and NS_43U</w:t>
      </w:r>
      <w:r>
        <w:rPr>
          <w:rFonts w:hint="eastAsia" w:eastAsia="宋体"/>
          <w:lang w:val="en-US" w:eastAsia="zh-CN"/>
        </w:rPr>
        <w:tab/>
      </w:r>
      <w:r>
        <w:rPr>
          <w:rFonts w:hint="eastAsia" w:eastAsia="宋体"/>
          <w:lang w:val="en-US" w:eastAsia="zh-CN"/>
        </w:rPr>
        <w:t>Huawei, HiSilicon</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R4-2313553</w:t>
      </w:r>
      <w:r>
        <w:rPr>
          <w:rFonts w:hint="default" w:eastAsia="宋体"/>
          <w:lang w:val="en-US" w:eastAsia="zh-CN"/>
        </w:rPr>
        <w:tab/>
      </w:r>
      <w:r>
        <w:rPr>
          <w:rFonts w:hint="default" w:eastAsia="宋体"/>
          <w:lang w:val="en-US" w:eastAsia="zh-CN"/>
        </w:rPr>
        <w:t>PC2 A-MPR and RSD for bands n7 and n70</w:t>
      </w:r>
      <w:r>
        <w:rPr>
          <w:rFonts w:hint="eastAsia" w:eastAsia="宋体"/>
          <w:lang w:val="en-US" w:eastAsia="zh-CN"/>
        </w:rPr>
        <w:tab/>
      </w:r>
      <w:r>
        <w:rPr>
          <w:rFonts w:hint="eastAsia" w:eastAsia="宋体"/>
          <w:lang w:val="en-US" w:eastAsia="zh-CN"/>
        </w:rPr>
        <w:t>Qualcomm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R4-2313727</w:t>
      </w:r>
      <w:r>
        <w:rPr>
          <w:rFonts w:hint="default" w:eastAsia="宋体"/>
          <w:lang w:val="en-US" w:eastAsia="zh-CN"/>
        </w:rPr>
        <w:tab/>
      </w:r>
      <w:r>
        <w:rPr>
          <w:rFonts w:hint="default" w:eastAsia="宋体"/>
          <w:lang w:val="en-US" w:eastAsia="zh-CN"/>
        </w:rPr>
        <w:t>TP for 38.896: Addition of PC2 for n25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R4-2314642</w:t>
      </w:r>
      <w:r>
        <w:rPr>
          <w:rFonts w:hint="default" w:eastAsia="宋体"/>
          <w:lang w:val="en-US" w:eastAsia="zh-CN"/>
        </w:rPr>
        <w:tab/>
      </w:r>
      <w:r>
        <w:rPr>
          <w:rFonts w:hint="default" w:eastAsia="宋体"/>
          <w:lang w:val="en-US" w:eastAsia="zh-CN"/>
        </w:rPr>
        <w:t>TP for 38.896: Addition of PC2 for n25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R4-2313728</w:t>
      </w:r>
      <w:r>
        <w:rPr>
          <w:rFonts w:hint="default" w:eastAsia="宋体"/>
          <w:lang w:val="en-US" w:eastAsia="zh-CN"/>
        </w:rPr>
        <w:tab/>
      </w:r>
      <w:r>
        <w:rPr>
          <w:rFonts w:hint="default" w:eastAsia="宋体"/>
          <w:lang w:val="en-US" w:eastAsia="zh-CN"/>
        </w:rPr>
        <w:t>TP for 38.896: Addition of PC2 for n66</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R4-2314643</w:t>
      </w:r>
      <w:r>
        <w:rPr>
          <w:rFonts w:hint="default" w:eastAsia="宋体"/>
          <w:lang w:val="en-US" w:eastAsia="zh-CN"/>
        </w:rPr>
        <w:tab/>
      </w:r>
      <w:r>
        <w:rPr>
          <w:rFonts w:hint="default" w:eastAsia="宋体"/>
          <w:lang w:val="en-US" w:eastAsia="zh-CN"/>
        </w:rPr>
        <w:t>TP for 38.896: Addition of PC2 for n66</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R4-2313729</w:t>
      </w:r>
      <w:r>
        <w:rPr>
          <w:rFonts w:hint="default" w:eastAsia="宋体"/>
          <w:lang w:val="en-US" w:eastAsia="zh-CN"/>
        </w:rPr>
        <w:tab/>
      </w:r>
      <w:r>
        <w:rPr>
          <w:rFonts w:hint="default" w:eastAsia="宋体"/>
          <w:lang w:val="en-US" w:eastAsia="zh-CN"/>
        </w:rPr>
        <w:t>TP for 38.896: Addition of PC2 for n71</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R4-2314644</w:t>
      </w:r>
      <w:r>
        <w:rPr>
          <w:rFonts w:hint="default" w:eastAsia="宋体"/>
          <w:lang w:val="en-US" w:eastAsia="zh-CN"/>
        </w:rPr>
        <w:tab/>
      </w:r>
      <w:r>
        <w:rPr>
          <w:rFonts w:hint="default" w:eastAsia="宋体"/>
          <w:lang w:val="en-US" w:eastAsia="zh-CN"/>
        </w:rPr>
        <w:t>TP for 38.896: Addition of PC2 for n71</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R4-2313730</w:t>
      </w:r>
      <w:r>
        <w:rPr>
          <w:rFonts w:hint="default" w:eastAsia="宋体"/>
          <w:lang w:val="en-US" w:eastAsia="zh-CN"/>
        </w:rPr>
        <w:tab/>
      </w:r>
      <w:r>
        <w:rPr>
          <w:rFonts w:hint="default" w:eastAsia="宋体"/>
          <w:lang w:val="en-US" w:eastAsia="zh-CN"/>
        </w:rPr>
        <w:t>TP for 38.896: Addition of PC2 for n85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R4-2314752</w:t>
      </w:r>
      <w:r>
        <w:rPr>
          <w:rFonts w:hint="default" w:eastAsia="宋体"/>
          <w:lang w:val="en-US" w:eastAsia="zh-CN"/>
        </w:rPr>
        <w:tab/>
      </w:r>
      <w:r>
        <w:rPr>
          <w:rFonts w:hint="default" w:eastAsia="宋体"/>
          <w:lang w:val="en-US" w:eastAsia="zh-CN"/>
        </w:rPr>
        <w:t>TP for 38.896: Addition of PC2 for n70</w:t>
      </w:r>
      <w:r>
        <w:rPr>
          <w:rFonts w:hint="eastAsia" w:eastAsia="宋体"/>
          <w:lang w:val="en-US" w:eastAsia="zh-CN"/>
        </w:rPr>
        <w:tab/>
      </w:r>
      <w:r>
        <w:rPr>
          <w:rFonts w:hint="eastAsia" w:eastAsia="宋体"/>
          <w:lang w:val="en-US" w:eastAsia="zh-CN"/>
        </w:rPr>
        <w:t>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R4-2313731</w:t>
      </w:r>
      <w:r>
        <w:rPr>
          <w:rFonts w:hint="default" w:eastAsia="宋体"/>
          <w:lang w:val="en-US" w:eastAsia="zh-CN"/>
        </w:rPr>
        <w:tab/>
      </w:r>
      <w:r>
        <w:rPr>
          <w:rFonts w:hint="default" w:eastAsia="宋体"/>
          <w:lang w:val="en-US" w:eastAsia="zh-CN"/>
        </w:rPr>
        <w:t>Draft CR for 38.101-1: Addition of PC2 for n25, n66, n71 and n85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R4-2314645</w:t>
      </w:r>
      <w:r>
        <w:rPr>
          <w:rFonts w:hint="default" w:eastAsia="宋体"/>
          <w:lang w:val="en-US" w:eastAsia="zh-CN"/>
        </w:rPr>
        <w:tab/>
      </w:r>
      <w:r>
        <w:rPr>
          <w:rFonts w:hint="default" w:eastAsia="宋体"/>
          <w:lang w:val="en-US" w:eastAsia="zh-CN"/>
        </w:rPr>
        <w:t>Draft CR for 38.101-1: Addition of PC2 for n25, n66 and n71</w:t>
      </w:r>
      <w:r>
        <w:rPr>
          <w:rFonts w:hint="eastAsia" w:eastAsia="宋体"/>
          <w:lang w:val="en-US" w:eastAsia="zh-CN"/>
        </w:rPr>
        <w:tab/>
      </w:r>
      <w:r>
        <w:rPr>
          <w:rFonts w:hint="eastAsia" w:eastAsia="宋体"/>
          <w:lang w:val="en-US" w:eastAsia="zh-CN"/>
        </w:rPr>
        <w:t>T-Mobile USA, 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R4-2314922</w:t>
      </w:r>
      <w:r>
        <w:rPr>
          <w:rFonts w:hint="default" w:eastAsia="宋体"/>
          <w:lang w:val="en-US" w:eastAsia="zh-CN"/>
        </w:rPr>
        <w:tab/>
      </w:r>
      <w:r>
        <w:rPr>
          <w:rFonts w:hint="default" w:eastAsia="宋体"/>
          <w:lang w:val="en-US" w:eastAsia="zh-CN"/>
        </w:rPr>
        <w:t>Draft CR for 38.101-1: Addition of PC2 for n25, n66 and n71</w:t>
      </w:r>
      <w:r>
        <w:rPr>
          <w:rFonts w:hint="eastAsia" w:eastAsia="宋体"/>
          <w:lang w:val="en-US" w:eastAsia="zh-CN"/>
        </w:rPr>
        <w:tab/>
      </w:r>
      <w:r>
        <w:rPr>
          <w:rFonts w:hint="eastAsia" w:eastAsia="宋体"/>
          <w:lang w:val="en-US" w:eastAsia="zh-CN"/>
        </w:rPr>
        <w:t>T-Mobile USA, 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R4-2314753</w:t>
      </w:r>
      <w:r>
        <w:rPr>
          <w:rFonts w:hint="default" w:eastAsia="宋体"/>
          <w:lang w:val="en-US" w:eastAsia="zh-CN"/>
        </w:rPr>
        <w:tab/>
      </w:r>
      <w:r>
        <w:rPr>
          <w:rFonts w:hint="default" w:eastAsia="宋体"/>
          <w:lang w:val="en-US" w:eastAsia="zh-CN"/>
        </w:rPr>
        <w:t>Draft CR for 38.101-1: Addition of PC2 for n70</w:t>
      </w:r>
      <w:r>
        <w:rPr>
          <w:rFonts w:hint="eastAsia" w:eastAsia="宋体"/>
          <w:lang w:val="en-US" w:eastAsia="zh-CN"/>
        </w:rPr>
        <w:tab/>
      </w:r>
      <w:r>
        <w:rPr>
          <w:rFonts w:hint="eastAsia" w:eastAsia="宋体"/>
          <w:lang w:val="en-US" w:eastAsia="zh-CN"/>
        </w:rPr>
        <w:t>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R4-2314195</w:t>
      </w:r>
      <w:r>
        <w:rPr>
          <w:rFonts w:hint="default" w:eastAsia="宋体"/>
          <w:lang w:val="en-US" w:eastAsia="zh-CN"/>
        </w:rPr>
        <w:tab/>
      </w:r>
      <w:r>
        <w:rPr>
          <w:rFonts w:hint="default" w:eastAsia="宋体"/>
          <w:lang w:val="en-US" w:eastAsia="zh-CN"/>
        </w:rPr>
        <w:t>Topic summary for [108][113] HPUE_Basket_FDD</w:t>
      </w:r>
      <w:r>
        <w:rPr>
          <w:rFonts w:hint="eastAsia" w:eastAsia="宋体"/>
          <w:lang w:val="en-US" w:eastAsia="zh-CN"/>
        </w:rPr>
        <w:tab/>
      </w:r>
      <w:r>
        <w:rPr>
          <w:rFonts w:hint="eastAsia" w:eastAsia="宋体"/>
          <w:lang w:val="en-US" w:eastAsia="zh-CN"/>
        </w:rPr>
        <w:t>Moderator (China Unicom)</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R4-2314646</w:t>
      </w:r>
      <w:r>
        <w:rPr>
          <w:rFonts w:hint="default" w:eastAsia="宋体"/>
          <w:lang w:val="en-US" w:eastAsia="zh-CN"/>
        </w:rPr>
        <w:tab/>
      </w:r>
      <w:r>
        <w:rPr>
          <w:rFonts w:hint="default" w:eastAsia="宋体"/>
          <w:lang w:val="en-US" w:eastAsia="zh-CN"/>
        </w:rPr>
        <w:t>WF on high power UE for FDD single bands</w:t>
      </w:r>
      <w:r>
        <w:rPr>
          <w:rFonts w:hint="eastAsia" w:eastAsia="宋体"/>
          <w:lang w:val="en-US" w:eastAsia="zh-CN"/>
        </w:rPr>
        <w:tab/>
      </w:r>
      <w:r>
        <w:rPr>
          <w:rFonts w:hint="eastAsia" w:eastAsia="宋体"/>
          <w:lang w:val="en-US" w:eastAsia="zh-CN"/>
        </w:rPr>
        <w:t>China Unicom</w:t>
      </w:r>
    </w:p>
    <w:p>
      <w:pPr>
        <w:pStyle w:val="60"/>
        <w:rPr>
          <w:sz w:val="12"/>
          <w:szCs w:val="12"/>
        </w:rPr>
      </w:pPr>
    </w:p>
    <w:p>
      <w:pPr>
        <w:pStyle w:val="60"/>
        <w:rPr>
          <w:sz w:val="12"/>
          <w:szCs w:val="12"/>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D2E62D"/>
    <w:multiLevelType w:val="singleLevel"/>
    <w:tmpl w:val="B6D2E62D"/>
    <w:lvl w:ilvl="0" w:tentative="0">
      <w:start w:val="1"/>
      <w:numFmt w:val="decimal"/>
      <w:suff w:val="space"/>
      <w:lvlText w:val="[%1]"/>
      <w:lvlJc w:val="left"/>
    </w:lvl>
  </w:abstractNum>
  <w:abstractNum w:abstractNumId="1">
    <w:nsid w:val="CC7F776C"/>
    <w:multiLevelType w:val="singleLevel"/>
    <w:tmpl w:val="CC7F776C"/>
    <w:lvl w:ilvl="0" w:tentative="0">
      <w:start w:val="1"/>
      <w:numFmt w:val="decimal"/>
      <w:suff w:val="space"/>
      <w:lvlText w:val="[%1]"/>
      <w:lvlJc w:val="left"/>
    </w:lvl>
  </w:abstractNum>
  <w:abstractNum w:abstractNumId="2">
    <w:nsid w:val="D439651B"/>
    <w:multiLevelType w:val="singleLevel"/>
    <w:tmpl w:val="D439651B"/>
    <w:lvl w:ilvl="0" w:tentative="0">
      <w:start w:val="1"/>
      <w:numFmt w:val="decimal"/>
      <w:suff w:val="space"/>
      <w:lvlText w:val="[%1]"/>
      <w:lvlJc w:val="left"/>
    </w:lvl>
  </w:abstractNum>
  <w:abstractNum w:abstractNumId="3">
    <w:nsid w:val="01619064"/>
    <w:multiLevelType w:val="singleLevel"/>
    <w:tmpl w:val="01619064"/>
    <w:lvl w:ilvl="0" w:tentative="0">
      <w:start w:val="1"/>
      <w:numFmt w:val="decimal"/>
      <w:suff w:val="space"/>
      <w:lvlText w:val="[%1]"/>
      <w:lvlJc w:val="left"/>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64536C2"/>
    <w:multiLevelType w:val="singleLevel"/>
    <w:tmpl w:val="764536C2"/>
    <w:lvl w:ilvl="0" w:tentative="0">
      <w:start w:val="1"/>
      <w:numFmt w:val="decimal"/>
      <w:suff w:val="space"/>
      <w:lvlText w:val="[%1]"/>
      <w:lvlJc w:val="left"/>
    </w:lvl>
  </w:abstractNum>
  <w:abstractNum w:abstractNumId="8">
    <w:nsid w:val="76F3E750"/>
    <w:multiLevelType w:val="singleLevel"/>
    <w:tmpl w:val="76F3E750"/>
    <w:lvl w:ilvl="0" w:tentative="0">
      <w:start w:val="1"/>
      <w:numFmt w:val="decimal"/>
      <w:suff w:val="space"/>
      <w:lvlText w:val="[%1]"/>
      <w:lvlJc w:val="left"/>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9"/>
  </w:num>
  <w:num w:numId="4">
    <w:abstractNumId w:val="4"/>
  </w:num>
  <w:num w:numId="5">
    <w:abstractNumId w:val="2"/>
  </w:num>
  <w:num w:numId="6">
    <w:abstractNumId w:val="3"/>
  </w:num>
  <w:num w:numId="7">
    <w:abstractNumId w:val="7"/>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2123D50"/>
    <w:rsid w:val="069E763F"/>
    <w:rsid w:val="083E0AA1"/>
    <w:rsid w:val="0916154D"/>
    <w:rsid w:val="0B2604BF"/>
    <w:rsid w:val="0B951388"/>
    <w:rsid w:val="13363593"/>
    <w:rsid w:val="138B7A99"/>
    <w:rsid w:val="15B65053"/>
    <w:rsid w:val="19C8453D"/>
    <w:rsid w:val="1C710665"/>
    <w:rsid w:val="1D3307B1"/>
    <w:rsid w:val="1DE60109"/>
    <w:rsid w:val="1F71190D"/>
    <w:rsid w:val="20D6752D"/>
    <w:rsid w:val="214A112B"/>
    <w:rsid w:val="217008EA"/>
    <w:rsid w:val="28402695"/>
    <w:rsid w:val="28C02D0C"/>
    <w:rsid w:val="35A554CC"/>
    <w:rsid w:val="36FF0411"/>
    <w:rsid w:val="38881398"/>
    <w:rsid w:val="39CE0C46"/>
    <w:rsid w:val="3ABB6EE9"/>
    <w:rsid w:val="3BDD09DC"/>
    <w:rsid w:val="3CAE27BF"/>
    <w:rsid w:val="3CFB647B"/>
    <w:rsid w:val="3D1604B4"/>
    <w:rsid w:val="429A1687"/>
    <w:rsid w:val="45292F05"/>
    <w:rsid w:val="4AAE2312"/>
    <w:rsid w:val="4C4D68A6"/>
    <w:rsid w:val="518A1DDE"/>
    <w:rsid w:val="588752C3"/>
    <w:rsid w:val="5EE4309A"/>
    <w:rsid w:val="5F2B4302"/>
    <w:rsid w:val="610E11C8"/>
    <w:rsid w:val="64A53709"/>
    <w:rsid w:val="681803D6"/>
    <w:rsid w:val="7030649D"/>
    <w:rsid w:val="73DC3E93"/>
    <w:rsid w:val="74B135C7"/>
    <w:rsid w:val="75A97FB2"/>
    <w:rsid w:val="7B670A9C"/>
    <w:rsid w:val="7C11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1</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2023-09-04T08:54:07Z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BFE4453379DC49AA9BFBE2185C7C48A5</vt:lpwstr>
  </property>
</Properties>
</file>